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621"/>
        <w:gridCol w:w="3916"/>
        <w:gridCol w:w="5954"/>
      </w:tblGrid>
      <w:tr w:rsidR="00ED4E40" w:rsidTr="00814BB6">
        <w:tc>
          <w:tcPr>
            <w:tcW w:w="621" w:type="dxa"/>
          </w:tcPr>
          <w:p w:rsidR="00ED4E40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№ п/п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Наименование объекта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Имеющаяся доступность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916" w:type="dxa"/>
          </w:tcPr>
          <w:p w:rsidR="00ED4E40" w:rsidRPr="00ED7E01" w:rsidRDefault="00ED4E40" w:rsidP="00814BB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ED7E01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Гостиницы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Оздоровительный комплекс ”Огонёк”</w:t>
            </w:r>
          </w:p>
          <w:p w:rsidR="00ED4E40" w:rsidRPr="00CC2448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C2448">
              <w:rPr>
                <w:rFonts w:ascii="Times New Roman" w:hAnsi="Times New Roman" w:cs="Times New Roman"/>
                <w:color w:val="010101"/>
                <w:sz w:val="24"/>
                <w:szCs w:val="24"/>
                <w:bdr w:val="none" w:sz="0" w:space="0" w:color="auto" w:frame="1"/>
              </w:rPr>
              <w:t>Смолевичский район</w:t>
            </w:r>
            <w:r w:rsidRPr="00CC2448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, </w:t>
            </w:r>
            <w:r w:rsidRPr="00CC2448">
              <w:rPr>
                <w:rFonts w:ascii="Times New Roman" w:hAnsi="Times New Roman" w:cs="Times New Roman"/>
                <w:color w:val="010101"/>
                <w:sz w:val="24"/>
                <w:szCs w:val="24"/>
                <w:bdr w:val="none" w:sz="0" w:space="0" w:color="auto" w:frame="1"/>
              </w:rPr>
              <w:t>п/о Волма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“Сытый путник”</w:t>
            </w:r>
          </w:p>
          <w:p w:rsidR="00ED4E40" w:rsidRPr="00CC2448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а/д Брест-Минск 391-й км, 222201, </w:t>
            </w:r>
            <w:hyperlink r:id="rId5" w:tooltip="Компании в Смолевичи" w:history="1">
              <w:r w:rsidRPr="00CC24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Смолевичи</w:t>
              </w:r>
            </w:hyperlink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3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“СмартМит”</w:t>
            </w:r>
          </w:p>
          <w:p w:rsidR="00ED4E40" w:rsidRPr="00CC2448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be-BY"/>
              </w:rPr>
            </w:pPr>
            <w:proofErr w:type="spellStart"/>
            <w:r w:rsidRPr="00CC2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</w:t>
            </w: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.Смолевичи</w:t>
            </w:r>
            <w:proofErr w:type="spellEnd"/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Песчаная улица, 24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4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Грин Парк Отель</w:t>
            </w:r>
          </w:p>
          <w:p w:rsidR="00ED4E40" w:rsidRPr="00CC2448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Минская область, Смолевичский район, М-1, 376-й километр, 1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территории, специализированный номер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5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Гостиничный комплекс “Озёрный”</w:t>
            </w:r>
          </w:p>
          <w:p w:rsidR="00ED4E40" w:rsidRPr="00CC2448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Г. </w:t>
            </w: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 Социалистическая улица, 75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6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Оздоровительный центр “Сосновая”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Смолевичский район, </w:t>
            </w:r>
            <w:proofErr w:type="spellStart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Озерицко</w:t>
            </w:r>
            <w:proofErr w:type="spellEnd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-Слободской сельсовет, деревня Сосновая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916" w:type="dxa"/>
          </w:tcPr>
          <w:p w:rsidR="00ED4E40" w:rsidRPr="00ED7E01" w:rsidRDefault="00ED4E40" w:rsidP="00814BB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Объекты питания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“У Кургана”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Смолевичский район, 21-й км магистрали М2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Ресторан “Озёрный”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Г. </w:t>
            </w: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 Социалистическая улица, 75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3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“Сытый путник”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а/д Брест-Минск 391-й км, 222201, </w:t>
            </w:r>
            <w:hyperlink r:id="rId6" w:tooltip="Компании в Смолевичи" w:history="1">
              <w:r w:rsidRPr="00CC24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Смолевичи</w:t>
              </w:r>
            </w:hyperlink>
            <w:r w:rsidRPr="00CC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 xml:space="preserve">Широкие двери, пандус, низкие пороги, наличие достаточной освещённости,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5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“Автодах”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Смолевичский район, </w:t>
            </w:r>
            <w:proofErr w:type="spellStart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Плисский</w:t>
            </w:r>
            <w:proofErr w:type="spellEnd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сельсовет, М-1, 404-й километр, 1, 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6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“Трактир Клевый”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706B0">
              <w:rPr>
                <w:rStyle w:val="h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Минская обл. Смолевичский р-н д. </w:t>
            </w:r>
            <w:proofErr w:type="spellStart"/>
            <w:r w:rsidRPr="00F706B0">
              <w:rPr>
                <w:rStyle w:val="h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Задомля</w:t>
            </w:r>
            <w:r w:rsidRPr="00F706B0">
              <w:rPr>
                <w:rStyle w:val="personalmapdescriptio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</w:t>
            </w:r>
            <w:proofErr w:type="spellEnd"/>
            <w:r w:rsidRPr="00F706B0">
              <w:rPr>
                <w:rStyle w:val="personalmapdescriptio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Прудовое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7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“У пана Стефана”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B42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Смолевичский район, дер. Малые Липки (АЗС) Направление Брест-Москва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8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Ресторан “Сябры”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 Советская улица, 133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9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“Фламинго”</w:t>
            </w:r>
          </w:p>
          <w:p w:rsidR="00ED4E40" w:rsidRPr="00B42997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B42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 переулок 2-й Ленинский, 2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10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“Город”</w:t>
            </w:r>
          </w:p>
          <w:p w:rsidR="00ED4E40" w:rsidRPr="00B42997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hyperlink r:id="rId7" w:tgtFrame="_blank" w:tooltip="Беларусь, Минская область, Смолевичи, Первомайская улица, 1" w:history="1">
              <w:r w:rsidRPr="00B4299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Смолевичи, Первомайская улица, 1</w:t>
              </w:r>
            </w:hyperlink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11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Ресторан “Герион”</w:t>
            </w:r>
          </w:p>
          <w:p w:rsidR="00ED4E40" w:rsidRPr="00B42997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hyperlink r:id="rId8" w:history="1">
              <w:r w:rsidRPr="00B4299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Смолевичи, Центральная ул., 12</w:t>
              </w:r>
            </w:hyperlink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12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“Тарталетка”</w:t>
            </w:r>
          </w:p>
          <w:p w:rsidR="00ED4E40" w:rsidRPr="00B42997" w:rsidRDefault="00ED4E40" w:rsidP="00814B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2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>Смолевичи, улица Торговая, дом 43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13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Бар “Шынок у Лазн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</w:p>
          <w:p w:rsidR="00ED4E40" w:rsidRPr="00D401BE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D40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 Комсомольская улица, 6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14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“Сосновая”</w:t>
            </w:r>
          </w:p>
          <w:p w:rsidR="00ED4E40" w:rsidRPr="00F706B0" w:rsidRDefault="00ED4E40" w:rsidP="00814B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Смолевичский район, </w:t>
            </w:r>
            <w:proofErr w:type="spellStart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Озерицко</w:t>
            </w:r>
            <w:proofErr w:type="spellEnd"/>
            <w:r w:rsidRPr="00F70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-Слободской сельсовет, деревня Сосновая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 xml:space="preserve">Широкие двери, пандус, низкие пороги, наличие достаточной освещённости,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15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“Сплетни”</w:t>
            </w:r>
          </w:p>
          <w:p w:rsidR="00ED4E40" w:rsidRDefault="00ED4E40" w:rsidP="00814BB6">
            <w:pPr>
              <w:rPr>
                <w:rStyle w:val="a3"/>
                <w:rFonts w:ascii="Arial" w:hAnsi="Arial" w:cs="Arial"/>
                <w:color w:val="FF4433"/>
                <w:sz w:val="21"/>
                <w:szCs w:val="21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"https://yandex.ua/maps/101766/smolevichi/house/ZkEYdg9oSE0GQFtufXx1cX5jYQ==/" \o "Беларусь, Минская область, Смолевичи, Комсомольская улица, 50 на карте Смолевичей" </w:instrText>
            </w:r>
            <w:r>
              <w:fldChar w:fldCharType="separate"/>
            </w:r>
          </w:p>
          <w:p w:rsidR="00ED4E40" w:rsidRPr="00D401BE" w:rsidRDefault="00ED4E40" w:rsidP="00814B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Смолевичи, Комсомольская ул., 50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fldChar w:fldCharType="end"/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17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Кафе “Берёзка”</w:t>
            </w:r>
          </w:p>
          <w:p w:rsidR="00ED4E40" w:rsidRPr="00D401BE" w:rsidRDefault="00ED4E40" w:rsidP="00814BB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01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Минская область, Смолевичский район, </w:t>
            </w:r>
            <w:proofErr w:type="spellStart"/>
            <w:r w:rsidRPr="00D401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Усяжский</w:t>
            </w:r>
            <w:proofErr w:type="spellEnd"/>
            <w:r w:rsidRPr="00D401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сельсовет, деревня Кривая Берёза</w:t>
            </w: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19</w:t>
            </w:r>
          </w:p>
        </w:tc>
        <w:tc>
          <w:tcPr>
            <w:tcW w:w="3916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Ресторан “Белазовский маёнтак”</w:t>
            </w:r>
          </w:p>
          <w:p w:rsidR="00ED4E40" w:rsidRPr="00D86D3C" w:rsidRDefault="00ED4E40" w:rsidP="00814BB6">
            <w:pPr>
              <w:numPr>
                <w:ilvl w:val="0"/>
                <w:numId w:val="1"/>
              </w:numPr>
              <w:shd w:val="clear" w:color="auto" w:fill="EEEEEE"/>
              <w:spacing w:before="150" w:after="100" w:afterAutospacing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Минская область, Смолевичский район, д. Слобода</w:t>
            </w:r>
          </w:p>
          <w:p w:rsidR="00ED4E40" w:rsidRDefault="00ED4E40" w:rsidP="00814BB6">
            <w:pPr>
              <w:pStyle w:val="3"/>
              <w:keepNext w:val="0"/>
              <w:keepLines w:val="0"/>
              <w:numPr>
                <w:ilvl w:val="0"/>
                <w:numId w:val="2"/>
              </w:numPr>
              <w:shd w:val="clear" w:color="auto" w:fill="EEEEEE"/>
              <w:spacing w:before="225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916" w:type="dxa"/>
          </w:tcPr>
          <w:p w:rsidR="00ED4E40" w:rsidRPr="00950DD3" w:rsidRDefault="00ED4E40" w:rsidP="00814BB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950DD3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Музеи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Музей воинской славы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Верхменская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СШ имени 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В.А.Тумара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Мемориальный музей В.Ф. 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Купревича</w:t>
            </w:r>
            <w:proofErr w:type="spellEnd"/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3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Историко-краеведческий музей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Драчковский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УПК д/с-СШ»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4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Литературный музей Я. Коласа Литературный ГУО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Верхменская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СШ им. В.А. 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Тумара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» д. 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Алесино</w:t>
            </w:r>
            <w:proofErr w:type="spellEnd"/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5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Музей воинской славы партизанской бригады </w:t>
            </w: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«Разгром»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Кленникский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УПК д/с-БШ д. 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Кленик</w:t>
            </w:r>
            <w:proofErr w:type="spellEnd"/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 xml:space="preserve">Широкие двери, пандус, низкие пороги, наличие достаточной освещённости,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lastRenderedPageBreak/>
              <w:t>6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Историко-краеведческий музей государственного учреждения образования «Зеленоборский УПК д/с-СШ»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7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Эколого-этнографический музей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Курковский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УПК д/с-СШ»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8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Историко-краеведческий музей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Озерицкослободская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СШ»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9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Краеведческий музей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Прилепский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УПК д/с-СШ»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  <w:tr w:rsidR="00ED4E40" w:rsidTr="00814BB6">
        <w:tc>
          <w:tcPr>
            <w:tcW w:w="621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10</w:t>
            </w:r>
          </w:p>
        </w:tc>
        <w:tc>
          <w:tcPr>
            <w:tcW w:w="3916" w:type="dxa"/>
          </w:tcPr>
          <w:p w:rsidR="00ED4E40" w:rsidRPr="00F23E64" w:rsidRDefault="00ED4E40" w:rsidP="00814BB6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Музей воинской славы государственного учреждения образования «</w:t>
            </w:r>
            <w:proofErr w:type="spellStart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>Пекалинская</w:t>
            </w:r>
            <w:proofErr w:type="spellEnd"/>
            <w:r w:rsidRPr="00F23E64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БШ»</w:t>
            </w:r>
          </w:p>
        </w:tc>
        <w:tc>
          <w:tcPr>
            <w:tcW w:w="5954" w:type="dxa"/>
          </w:tcPr>
          <w:p w:rsidR="00ED4E40" w:rsidRDefault="00ED4E40" w:rsidP="00814BB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Широкие двери, пандус, низкие пороги, наличие достаточной освещённости, беспрепятственное передвижение на прилегающей территории</w:t>
            </w:r>
          </w:p>
        </w:tc>
      </w:tr>
    </w:tbl>
    <w:p w:rsidR="004B32A9" w:rsidRDefault="004B32A9">
      <w:bookmarkStart w:id="0" w:name="_GoBack"/>
      <w:bookmarkEnd w:id="0"/>
    </w:p>
    <w:sectPr w:rsidR="004B3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7BD1"/>
    <w:multiLevelType w:val="multilevel"/>
    <w:tmpl w:val="C7CA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A3CED"/>
    <w:multiLevelType w:val="multilevel"/>
    <w:tmpl w:val="23F8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51"/>
    <w:rsid w:val="004B32A9"/>
    <w:rsid w:val="00ED4E40"/>
    <w:rsid w:val="00F5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49726-1613-4205-9C2F-4FE9508B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4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E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D4E4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ED4E4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D4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6">
    <w:name w:val="h6"/>
    <w:basedOn w:val="a0"/>
    <w:rsid w:val="00ED4E40"/>
  </w:style>
  <w:style w:type="character" w:customStyle="1" w:styleId="personalmapdescription">
    <w:name w:val="personalmap__description"/>
    <w:basedOn w:val="a0"/>
    <w:rsid w:val="00ED4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by/maps/101766/smolevichi/house/ZkEYdgFgS0wAQFtufXxwdn9hZQ==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org/11388384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elo.by/location/%D0%A1%D0%BC%D0%BE%D0%BB%D0%B5%D0%B2%D0%B8%D1%87%D0%B8" TargetMode="External"/><Relationship Id="rId5" Type="http://schemas.openxmlformats.org/officeDocument/2006/relationships/hyperlink" Target="https://www.yelo.by/location/%D0%A1%D0%BC%D0%BE%D0%BB%D0%B5%D0%B2%D0%B8%D1%87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2021-12-13T09:55:00Z</dcterms:created>
  <dcterms:modified xsi:type="dcterms:W3CDTF">2021-12-13T09:56:00Z</dcterms:modified>
</cp:coreProperties>
</file>